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B7" w:rsidRPr="00AE56B7" w:rsidRDefault="00AE56B7" w:rsidP="00AE56B7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56B7">
        <w:rPr>
          <w:rFonts w:ascii="Times New Roman" w:hAnsi="Times New Roman" w:cs="Times New Roman"/>
          <w:b/>
          <w:bCs/>
          <w:sz w:val="32"/>
          <w:szCs w:val="32"/>
        </w:rPr>
        <w:t>Профилактика вирусных гепатитов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b/>
          <w:bCs/>
          <w:sz w:val="24"/>
          <w:szCs w:val="24"/>
        </w:rPr>
        <w:t>Гепати</w:t>
      </w:r>
      <w:proofErr w:type="gramStart"/>
      <w:r w:rsidRPr="00AE56B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E56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 xml:space="preserve"> это распространённое и опасное вирусное заболевание печени, которое наносит сокрушительный удар по всему организму. Вирусная инфекция легко распространяется и может стать причиной эпидемиологического случая. Врачами всего мира данное заболевание признано глобально опасной проблемой здравоохранения. По данным ВОЗ, гепатит вирусной модификации уже поразил около 2 млрд. человек, то есть каждого третьего жителя Земли. Кто-то уже переболел, а кто-то является носителем патологии.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t>Из всех форм вирусных гепатитов гепатит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 xml:space="preserve"> является наиболее распространенным. От момента заражения до появления первых признаков болезни проходит от 7 до 50 дней. Чаще всего начало заболевания сопровождается подъемом температуры и может напоминать грипп. Большинство случаев завершается спонтанным выздоровлением и не требует активного лечения. При тяжелом течении назначают капельницы, устраняющие токсическое действие вируса на печень.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t>Вирус гепатита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 xml:space="preserve"> передается половым путем, при инъекциях нестерильными шприцами у наркоманов, от матери - плоду. В типичных случаях заболевание начинается с повышения температуры, слабости, болей в суставах, тошноты и рвоты. Иногда появляются высыпания. Происходит увеличение печени и селезенки. Также может быть потемнение мочи и обесцвечивание кала.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t>Гепатит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 xml:space="preserve"> — наиболее тяжелая форма вирусного гепатита, которую называют еще посттрансфузионным гепатитом. Это значит, что заболевали им после переливания крови. Это связано с тем, что тестировать донорскую кровь на вирус гепатита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 xml:space="preserve"> стали всего несколько лет назад. Достаточно часто происходит заражение через шприцы у наркоманов. Возможен половой путь передачи и от матери — плоду. Наибольшую опасность представляет собой хроническая форма этой болезни, которая нередко переходит в цирроз и рак печени.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t>Хроническое течение развивается примерно у 70–80% больных. Сочетание гепатита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6B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E56B7">
        <w:rPr>
          <w:rFonts w:ascii="Times New Roman" w:hAnsi="Times New Roman" w:cs="Times New Roman"/>
          <w:sz w:val="24"/>
          <w:szCs w:val="24"/>
        </w:rPr>
        <w:t xml:space="preserve"> другими формами вирусного гепатита резко утяжеляет заболевание и грозит летальным исходом.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t>Гепатит D — «болезн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>ь</w:t>
      </w:r>
      <w:r w:rsidRPr="00AE56B7">
        <w:rPr>
          <w:rFonts w:ascii="Times New Roman" w:hAnsi="Times New Roman" w:cs="Times New Roman"/>
          <w:sz w:val="24"/>
          <w:szCs w:val="24"/>
        </w:rPr>
        <w:noBreakHyphen/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 xml:space="preserve"> спутник», осложняющая течение гепатита B. Гепатит E похож на гепатит A, но начинается постепенно и опаснее для беременных. Последний в семействе гепатитов, гепатит G, похож на C, но менее опасен.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b/>
          <w:bCs/>
          <w:sz w:val="24"/>
          <w:szCs w:val="24"/>
        </w:rPr>
        <w:t xml:space="preserve">Пути заражения: </w:t>
      </w:r>
      <w:r w:rsidRPr="00AE56B7">
        <w:rPr>
          <w:rFonts w:ascii="Times New Roman" w:hAnsi="Times New Roman" w:cs="Times New Roman"/>
          <w:sz w:val="24"/>
          <w:szCs w:val="24"/>
        </w:rPr>
        <w:t>вирусы гепатита попадают в организм человека двумя основными способами. Больной человек может выделять вирус с фекалиями, после чего тот с водой или пищей попадает в кишечник других людей. Врачи называют такой механизм заражения фекально</w:t>
      </w:r>
      <w:r w:rsidRPr="00AE56B7">
        <w:rPr>
          <w:rFonts w:ascii="Times New Roman" w:hAnsi="Times New Roman" w:cs="Times New Roman"/>
          <w:sz w:val="24"/>
          <w:szCs w:val="24"/>
        </w:rPr>
        <w:noBreakHyphen/>
        <w:t>оральным. Он характерен для вирусов гепатита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 xml:space="preserve"> и Е. Таким образом, гепатит А и гепатит Е возникают в основном из</w:t>
      </w:r>
      <w:r w:rsidRPr="00AE56B7">
        <w:rPr>
          <w:rFonts w:ascii="Times New Roman" w:hAnsi="Times New Roman" w:cs="Times New Roman"/>
          <w:sz w:val="24"/>
          <w:szCs w:val="24"/>
        </w:rPr>
        <w:noBreakHyphen/>
        <w:t>за несоблюдения личной гигиены, а также при несовершенстве системы водоснабжения. Этим объясняется наибольшая распространенность этих вирусов в малоразвитых странах.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lastRenderedPageBreak/>
        <w:t>Второй путь заражения — контакт человека с инфицированной кровью. Он характерен для вирусов гепатитов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>, С, D, G. Наибольшую опасность, ввиду распространенности и тяжелых последствий заражения, представляют вирусы гепатитов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 xml:space="preserve"> и С.</w:t>
      </w:r>
    </w:p>
    <w:p w:rsidR="00AE56B7" w:rsidRPr="00AE56B7" w:rsidRDefault="00AE56B7" w:rsidP="00AE56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b/>
          <w:bCs/>
          <w:sz w:val="24"/>
          <w:szCs w:val="24"/>
        </w:rPr>
        <w:t>Ситуации, при которых чаще всего происходит заражение:</w:t>
      </w:r>
    </w:p>
    <w:p w:rsidR="00AE56B7" w:rsidRPr="00AE56B7" w:rsidRDefault="00AE56B7" w:rsidP="00AE56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t>- переливание донорской крови. Во всем мире в среднем 0,01–2% доноров являются носителями вирусов гепатита, поэтому в настоящее время донорская кровь перед переливанием реципиенту исследуется на наличие вирусов гепатита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 xml:space="preserve"> и С. Риск инфицирования повышается у лиц, нуждающихся в повторных переливаниях крови или ее препаратов</w:t>
      </w:r>
    </w:p>
    <w:p w:rsidR="00AE56B7" w:rsidRPr="00AE56B7" w:rsidRDefault="00AE56B7" w:rsidP="00AE56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t>- использование одной иглы разными людьми во много раз увеличивает риск заражения гепатитами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>, С, D, G. Это самый распространенный путь заражения среди наркоманов;</w:t>
      </w:r>
    </w:p>
    <w:p w:rsidR="00AE56B7" w:rsidRPr="00AE56B7" w:rsidRDefault="00AE56B7" w:rsidP="00AE56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t xml:space="preserve">- вирусы B, С, D, G могут передаваться при половом контакте. Чаще всего половым путем передается гепатит В. Считается, что вероятность заражения гепатитом 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 xml:space="preserve"> у супругов мала.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t>Путь заражения от матери к ребенку (врачи называют его «вертикальный») наблюдается не так часто. Риск повышается, если женщина имеет активную форму вируса или в последние месяцы беременности перенесла острый гепатит. Вероятность заражения плода резко увеличивается, если мать, кроме вируса гепатита, имеет ВИЧ</w:t>
      </w:r>
      <w:r w:rsidRPr="00AE56B7">
        <w:rPr>
          <w:rFonts w:ascii="Times New Roman" w:hAnsi="Times New Roman" w:cs="Times New Roman"/>
          <w:sz w:val="24"/>
          <w:szCs w:val="24"/>
        </w:rPr>
        <w:noBreakHyphen/>
        <w:t>инфекцию. С молоком матери вирус гепатита не передается. Вирусы гепатитов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>, С D, G передаются при нанесении татуировки, иглоукалывании, прокалывании ушей нестерильными иглами. В 40% случаев источник заражения остается неизвестным.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b/>
          <w:bCs/>
          <w:sz w:val="24"/>
          <w:szCs w:val="24"/>
        </w:rPr>
        <w:t>Симптомы:</w:t>
      </w:r>
      <w:r w:rsidRPr="00AE56B7">
        <w:rPr>
          <w:rFonts w:ascii="Times New Roman" w:hAnsi="Times New Roman" w:cs="Times New Roman"/>
          <w:sz w:val="24"/>
          <w:szCs w:val="24"/>
        </w:rPr>
        <w:t> от момента заражения до появления первых признаков болезни проходит разное время: от 2–4 недель при гепатите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>, до 2–4 и даже 6 месяцев при гепатите В. По истечении этого периода, во время которого вирус размножается и адаптируется в организме, болезнь начинает проявлять себя.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t>Сначала, до появления желтухи, гепатит напоминает грипп и начинается с повышения температуры, головной боли, общего недомогания, ломоты в теле, как при гепатите А. При гепатитах B и С начало, как правило, более постепенное, без резкого подъема температуры. Так, вирус гепатита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 xml:space="preserve"> проявляет себя незначительной температурой, болью в суставах, иногда высыпаниями.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t>Начальные проявления гепатита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 xml:space="preserve"> могут ограничиться слабостью и снижением аппетита. Через несколько дней картина начинает меняться: пропадает аппетит, появляются боли в правом подреберье, тошнота, рвота, темнеет моча и обесцвечивается кал. Врачи фиксируют увеличение печени и реже — селезенки. В крови обнаруживаются характерные для гепатитов изменения: специфические маркеры вирусов, увеличивается билирубин, печеночные пробы увеличиваются в 8–10 раз.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t>Обычно после появления желтухи состояние больных улучшается. Однако этого не происходит при гепатите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>, а также у хронических алкоголиков и наркоманов, независимо от вида вируса, вызывающего заболевание, из</w:t>
      </w:r>
      <w:r w:rsidRPr="00AE56B7">
        <w:rPr>
          <w:rFonts w:ascii="Times New Roman" w:hAnsi="Times New Roman" w:cs="Times New Roman"/>
          <w:sz w:val="24"/>
          <w:szCs w:val="24"/>
        </w:rPr>
        <w:noBreakHyphen/>
        <w:t xml:space="preserve">за интоксикации организма. У остальных </w:t>
      </w:r>
      <w:r w:rsidRPr="00AE56B7">
        <w:rPr>
          <w:rFonts w:ascii="Times New Roman" w:hAnsi="Times New Roman" w:cs="Times New Roman"/>
          <w:sz w:val="24"/>
          <w:szCs w:val="24"/>
        </w:rPr>
        <w:lastRenderedPageBreak/>
        <w:t>же больных постепенно, в течение нескольких недель, происходит обратное развитие симптомов. Так протекают острые формы вирусных гепатитов.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t xml:space="preserve">Клиническое течение гепатитов может быть разной степени тяжести: легкая, среднетяжелая и тяжелая формы. Есть еще и четвертая, </w:t>
      </w:r>
      <w:proofErr w:type="spellStart"/>
      <w:r w:rsidRPr="00AE56B7">
        <w:rPr>
          <w:rFonts w:ascii="Times New Roman" w:hAnsi="Times New Roman" w:cs="Times New Roman"/>
          <w:sz w:val="24"/>
          <w:szCs w:val="24"/>
        </w:rPr>
        <w:t>фульминантная</w:t>
      </w:r>
      <w:proofErr w:type="spellEnd"/>
      <w:r w:rsidRPr="00AE56B7">
        <w:rPr>
          <w:rFonts w:ascii="Times New Roman" w:hAnsi="Times New Roman" w:cs="Times New Roman"/>
          <w:sz w:val="24"/>
          <w:szCs w:val="24"/>
        </w:rPr>
        <w:t>, то есть молниеносная форма. Это самая тяжелая разновидность гепатита, при которой развивается массивный некроз печени, заканчивается обычно смертью больного.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sz w:val="24"/>
          <w:szCs w:val="24"/>
        </w:rPr>
        <w:t xml:space="preserve">Наибольшую опасность представляет хроническое течение гепатитов. </w:t>
      </w:r>
      <w:proofErr w:type="spellStart"/>
      <w:r w:rsidRPr="00AE56B7">
        <w:rPr>
          <w:rFonts w:ascii="Times New Roman" w:hAnsi="Times New Roman" w:cs="Times New Roman"/>
          <w:sz w:val="24"/>
          <w:szCs w:val="24"/>
        </w:rPr>
        <w:t>Хронизация</w:t>
      </w:r>
      <w:proofErr w:type="spellEnd"/>
      <w:r w:rsidRPr="00AE5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6B7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AE56B7">
        <w:rPr>
          <w:rFonts w:ascii="Times New Roman" w:hAnsi="Times New Roman" w:cs="Times New Roman"/>
          <w:sz w:val="24"/>
          <w:szCs w:val="24"/>
        </w:rPr>
        <w:t xml:space="preserve"> только для гепатитов B, C, D. Наиболее характерными признаками хронических гепатитов являются недомогание и усиливающаяся к концу дня повышенная утомляемость, невозможность выполнять прежние физические нагрузки. На далеко зашедшей стадии хронического вирусного гепатита обнаруживаются желтуха, потемнение мочи, кожный зуд, кровоточивость, похудание, увеличение печени и селезенки, сосудистые звездочки.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b/>
          <w:bCs/>
          <w:sz w:val="24"/>
          <w:szCs w:val="24"/>
        </w:rPr>
        <w:t>Действенными профилактическими мероприятиями</w:t>
      </w:r>
      <w:r w:rsidRPr="00AE56B7">
        <w:rPr>
          <w:rFonts w:ascii="Times New Roman" w:hAnsi="Times New Roman" w:cs="Times New Roman"/>
          <w:sz w:val="24"/>
          <w:szCs w:val="24"/>
        </w:rPr>
        <w:t> против заболевания являются соблюдение гигиены, внимательность при переливании крови и осторожность при выборе половых партнеров. Главная защита от гепатита вирусной этиологии – вакцинация. Немалое значение в профилактике имеет распространение информации о путях заболевания, необходимости иммунизации, соблюдения правил гигиены и прохождение диспансеризации.</w:t>
      </w:r>
    </w:p>
    <w:p w:rsidR="00AE56B7" w:rsidRPr="00AE56B7" w:rsidRDefault="00AE56B7" w:rsidP="00AE5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B7">
        <w:rPr>
          <w:rFonts w:ascii="Times New Roman" w:hAnsi="Times New Roman" w:cs="Times New Roman"/>
          <w:b/>
          <w:bCs/>
          <w:sz w:val="24"/>
          <w:szCs w:val="24"/>
        </w:rPr>
        <w:t>В Российской Федерации на основании постановления правительства в 2014 году гепатит вошел в список социально опасных заболеваний. По примерным подсчетам, на 2015 год на территории России около 2,5% населения больны или инфицированы тяжелым заболеванием печени.</w:t>
      </w:r>
    </w:p>
    <w:p w:rsidR="009B0CEA" w:rsidRPr="00AE56B7" w:rsidRDefault="009B0CEA" w:rsidP="00AE56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0CEA" w:rsidRPr="00AE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B7"/>
    <w:rsid w:val="009B0CEA"/>
    <w:rsid w:val="00A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2018-09-26T20:11:00Z</dcterms:created>
  <dcterms:modified xsi:type="dcterms:W3CDTF">2018-09-26T20:17:00Z</dcterms:modified>
</cp:coreProperties>
</file>