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55" w:rsidRPr="00EF778E" w:rsidRDefault="00EF778E" w:rsidP="004444C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202B55" w:rsidRPr="00EF778E">
        <w:rPr>
          <w:rFonts w:ascii="Times New Roman" w:hAnsi="Times New Roman" w:cs="Times New Roman"/>
          <w:noProof/>
          <w:sz w:val="28"/>
          <w:szCs w:val="28"/>
        </w:rPr>
        <w:t>Инфекционные болезни преследовали человека на протяжении всей его истории. Известно множество примеров опустошительных последствий оспы, чумы, холеры, тифа, дизентерии, кори, гриппа. Упадок античного мира связан не столько с войнами, сколько с чудовищными эпидемиями чумы, уничтожившими большую часть населения. В XIV веке чума погубила треть населения Европы. Из-за эпидемии натуральной оспы через 15 лет после нашествия Кортеса от тридцатимиллионной империи инков осталось менее 3 миллионов человек.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02B55" w:rsidRPr="00EF778E">
        <w:rPr>
          <w:rFonts w:ascii="Times New Roman" w:hAnsi="Times New Roman" w:cs="Times New Roman"/>
          <w:noProof/>
          <w:sz w:val="28"/>
          <w:szCs w:val="28"/>
        </w:rPr>
        <w:t>В 1918-1920 годах пандемия гриппа (так называемой «испанки») унесла жизни около 40 миллионов человек, а число заболевших перевалило за 500 миллионов. Это почти в пять раз больше, чем потери во время Первой мировой войны, где погибли 8 с половиной миллионов человек, а 17 миллионов были ранены.</w:t>
      </w:r>
    </w:p>
    <w:p w:rsidR="00202B55" w:rsidRPr="00EF778E" w:rsidRDefault="00EF778E" w:rsidP="004444C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202B55" w:rsidRPr="00EF778E">
        <w:rPr>
          <w:rFonts w:ascii="Times New Roman" w:hAnsi="Times New Roman" w:cs="Times New Roman"/>
          <w:noProof/>
          <w:sz w:val="28"/>
          <w:szCs w:val="28"/>
        </w:rPr>
        <w:t>Наш организм может приобрести устойчивость к инфекционным заболеваниям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202B55" w:rsidRPr="00EF778E">
        <w:rPr>
          <w:rFonts w:ascii="Times New Roman" w:hAnsi="Times New Roman" w:cs="Times New Roman"/>
          <w:noProof/>
          <w:sz w:val="28"/>
          <w:szCs w:val="28"/>
        </w:rPr>
        <w:t>иммунитет</w:t>
      </w:r>
      <w:r w:rsidR="00F256F4">
        <w:rPr>
          <w:rFonts w:ascii="Times New Roman" w:hAnsi="Times New Roman" w:cs="Times New Roman"/>
          <w:noProof/>
          <w:sz w:val="28"/>
          <w:szCs w:val="28"/>
        </w:rPr>
        <w:t>)</w:t>
      </w:r>
      <w:r w:rsidR="00202B55" w:rsidRPr="00EF778E">
        <w:rPr>
          <w:rFonts w:ascii="Times New Roman" w:hAnsi="Times New Roman" w:cs="Times New Roman"/>
          <w:noProof/>
          <w:sz w:val="28"/>
          <w:szCs w:val="28"/>
        </w:rPr>
        <w:t xml:space="preserve">  двумя путями. Первый — заболеть и выздороветь. При этом организм выработает защитные факторы (антитела), которые в дальнейшем будут оберегать нас от этой инфекции. Этот путь тяжел и опасен, чреват высоким риском опасных осложнений, вплоть до инвалидности и смерти. Например, бактерия, вызывающая столбняк, выделяет в организме больного самый сильный на планете токсин. Этот яд действует на нервную систему человека, вызывая судороги и остановку дыхания. Каждый четвертый, заболевший столбняком, умирает.</w:t>
      </w:r>
    </w:p>
    <w:p w:rsidR="00202B55" w:rsidRPr="00EF778E" w:rsidRDefault="00EF778E" w:rsidP="004444C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02B55" w:rsidRPr="00EF778E">
        <w:rPr>
          <w:rFonts w:ascii="Times New Roman" w:hAnsi="Times New Roman" w:cs="Times New Roman"/>
          <w:noProof/>
          <w:sz w:val="28"/>
          <w:szCs w:val="28"/>
        </w:rPr>
        <w:t>Второй путь — вакцинация. В этом случае в организм вводятся ослабленные микроорганизмы или их отдельные компоненты, которые стимулируют иммунный защитный ответ. При этом человек приобретает факторы защиты от тех заболеваний, от которых привился, не болея самим заболеванием.</w:t>
      </w:r>
    </w:p>
    <w:p w:rsidR="00202B55" w:rsidRPr="004444C6" w:rsidRDefault="00F256F4" w:rsidP="004444C6">
      <w:pPr>
        <w:pStyle w:val="a5"/>
        <w:spacing w:before="150" w:beforeAutospacing="0" w:after="300" w:afterAutospacing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02B55" w:rsidRPr="004444C6">
        <w:rPr>
          <w:sz w:val="28"/>
          <w:szCs w:val="28"/>
        </w:rPr>
        <w:t xml:space="preserve">В 2005 году впервые возникла инициатива о проведении Европейской недели иммунизации (далее — ЕНИ), целью которой было и остается активное вовлечение населения, медицинских работников в проведение вакцинации, разъяснение преимуществ профилактики </w:t>
      </w:r>
      <w:proofErr w:type="spellStart"/>
      <w:r w:rsidR="00202B55" w:rsidRPr="004444C6">
        <w:rPr>
          <w:sz w:val="28"/>
          <w:szCs w:val="28"/>
        </w:rPr>
        <w:t>жизнеугрожающих</w:t>
      </w:r>
      <w:proofErr w:type="spellEnd"/>
      <w:r w:rsidR="00202B55" w:rsidRPr="004444C6">
        <w:rPr>
          <w:sz w:val="28"/>
          <w:szCs w:val="28"/>
        </w:rPr>
        <w:t xml:space="preserve"> и </w:t>
      </w:r>
      <w:proofErr w:type="spellStart"/>
      <w:r w:rsidR="00202B55" w:rsidRPr="004444C6">
        <w:rPr>
          <w:sz w:val="28"/>
          <w:szCs w:val="28"/>
        </w:rPr>
        <w:t>инвалидизирующих</w:t>
      </w:r>
      <w:proofErr w:type="spellEnd"/>
      <w:r w:rsidR="00202B55" w:rsidRPr="004444C6">
        <w:rPr>
          <w:sz w:val="28"/>
          <w:szCs w:val="28"/>
        </w:rPr>
        <w:t xml:space="preserve"> инфекционных заболеваний.</w:t>
      </w:r>
    </w:p>
    <w:p w:rsidR="004444C6" w:rsidRPr="004444C6" w:rsidRDefault="004444C6" w:rsidP="004444C6">
      <w:pPr>
        <w:pStyle w:val="a5"/>
        <w:spacing w:before="150" w:beforeAutospacing="0" w:after="300" w:afterAutospacing="0"/>
        <w:jc w:val="center"/>
        <w:rPr>
          <w:sz w:val="28"/>
          <w:szCs w:val="28"/>
        </w:rPr>
      </w:pPr>
      <w:r w:rsidRPr="004444C6">
        <w:rPr>
          <w:noProof/>
        </w:rPr>
        <w:drawing>
          <wp:inline distT="0" distB="0" distL="0" distR="0" wp14:anchorId="3956F391" wp14:editId="57CAD49F">
            <wp:extent cx="4848638" cy="2776152"/>
            <wp:effectExtent l="0" t="0" r="0" b="5715"/>
            <wp:docPr id="2" name="Рисунок 2" descr="http://znamyuzl.ru/upload/iblock/136/1368ab5c6c4cfddd1900cdb5d4516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amyuzl.ru/upload/iblock/136/1368ab5c6c4cfddd1900cdb5d4516e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20" cy="28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C6" w:rsidRDefault="00F256F4" w:rsidP="004444C6">
      <w:pPr>
        <w:pStyle w:val="a5"/>
        <w:spacing w:before="150"/>
        <w:jc w:val="both"/>
        <w:rPr>
          <w:sz w:val="28"/>
          <w:szCs w:val="28"/>
        </w:rPr>
      </w:pPr>
      <w:r w:rsidRPr="004444C6">
        <w:rPr>
          <w:sz w:val="28"/>
          <w:szCs w:val="28"/>
        </w:rPr>
        <w:lastRenderedPageBreak/>
        <w:t xml:space="preserve">     </w:t>
      </w:r>
      <w:r w:rsidR="004444C6">
        <w:rPr>
          <w:sz w:val="28"/>
          <w:szCs w:val="28"/>
        </w:rPr>
        <w:t xml:space="preserve"> </w:t>
      </w:r>
      <w:r w:rsidRPr="004444C6">
        <w:rPr>
          <w:sz w:val="28"/>
          <w:szCs w:val="28"/>
        </w:rPr>
        <w:t xml:space="preserve"> </w:t>
      </w:r>
      <w:r w:rsidR="00202B55" w:rsidRPr="004444C6">
        <w:rPr>
          <w:sz w:val="28"/>
          <w:szCs w:val="28"/>
        </w:rPr>
        <w:t xml:space="preserve">Во всем мире осознают важность этой работы и в настоящее время «неделя иммунизации» проводится одновременно не только как Европейская, но и как Всемирная. В этом году ЕНИ будет проходить с 24 по 30 апреля под девизом «Предупредить. Защитить. Привить». В эти же сроки Всемирная неделя иммунизация, охватывающая все другие континенты, пройдет под девизом «Защитимся вместе: вакцины действуют!». </w:t>
      </w:r>
    </w:p>
    <w:p w:rsidR="00EF778E" w:rsidRPr="00202B55" w:rsidRDefault="004444C6" w:rsidP="004444C6">
      <w:pPr>
        <w:pStyle w:val="a5"/>
        <w:spacing w:befor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2B55" w:rsidRPr="004444C6">
        <w:rPr>
          <w:sz w:val="28"/>
          <w:szCs w:val="28"/>
        </w:rPr>
        <w:t>Россия участвует во всех мероприятиях ЕНИ, начиная с первых лет этой инициативы.</w:t>
      </w:r>
      <w:r w:rsidR="00EF778E" w:rsidRPr="004444C6">
        <w:rPr>
          <w:sz w:val="28"/>
          <w:szCs w:val="28"/>
        </w:rPr>
        <w:t xml:space="preserve"> </w:t>
      </w:r>
      <w:r w:rsidR="00EF778E" w:rsidRPr="00202B55">
        <w:rPr>
          <w:sz w:val="28"/>
          <w:szCs w:val="28"/>
        </w:rPr>
        <w:t>Всемирная неделя иммунизации достаточно широко отмечается в нашей стране. В России перечень инфекционных заболеваний, прививки от которых являются обязательными и бесплатными для всех граждан, и порядок проведения профилактических прививок определен федеральным законом № 157-ФЗ от 17.09.98 года «Об иммунопрофилактике инфекционных болезней».</w:t>
      </w:r>
    </w:p>
    <w:p w:rsidR="00EF778E" w:rsidRPr="00EF778E" w:rsidRDefault="00F256F4" w:rsidP="00EF778E">
      <w:pPr>
        <w:pStyle w:val="a5"/>
        <w:spacing w:before="150"/>
        <w:rPr>
          <w:sz w:val="28"/>
          <w:szCs w:val="28"/>
        </w:rPr>
      </w:pPr>
      <w:r w:rsidRPr="004444C6">
        <w:rPr>
          <w:sz w:val="28"/>
          <w:szCs w:val="28"/>
        </w:rPr>
        <w:t xml:space="preserve">        </w:t>
      </w:r>
      <w:r w:rsidR="00EF778E" w:rsidRPr="00EF778E">
        <w:rPr>
          <w:sz w:val="28"/>
          <w:szCs w:val="28"/>
        </w:rPr>
        <w:t xml:space="preserve">Национальный календарь профилактических прививок включает вакцинацию против </w:t>
      </w:r>
      <w:r w:rsidR="004444C6">
        <w:rPr>
          <w:sz w:val="28"/>
          <w:szCs w:val="28"/>
        </w:rPr>
        <w:t xml:space="preserve">следующих </w:t>
      </w:r>
      <w:bookmarkStart w:id="0" w:name="_GoBack"/>
      <w:bookmarkEnd w:id="0"/>
      <w:r w:rsidR="00EF778E" w:rsidRPr="00EF778E">
        <w:rPr>
          <w:sz w:val="28"/>
          <w:szCs w:val="28"/>
        </w:rPr>
        <w:t xml:space="preserve"> инфекций: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вирусный гепатит В,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туберкулез,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дифтерия,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столбняк,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коклюш,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корь,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краснуха,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эпидемический паротит (свинка),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 xml:space="preserve">полиомиелит, 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грипп,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гемофильная инфекция,</w:t>
      </w:r>
    </w:p>
    <w:p w:rsidR="00EF778E" w:rsidRPr="00EF778E" w:rsidRDefault="00EF778E" w:rsidP="00EF778E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клещевой энцефалит,</w:t>
      </w:r>
    </w:p>
    <w:p w:rsidR="00202B55" w:rsidRPr="004444C6" w:rsidRDefault="00EF778E" w:rsidP="00202B55">
      <w:pPr>
        <w:pStyle w:val="a5"/>
        <w:numPr>
          <w:ilvl w:val="0"/>
          <w:numId w:val="1"/>
        </w:numPr>
        <w:spacing w:before="150" w:after="300"/>
        <w:rPr>
          <w:sz w:val="28"/>
          <w:szCs w:val="28"/>
        </w:rPr>
      </w:pPr>
      <w:r w:rsidRPr="00EF778E">
        <w:rPr>
          <w:sz w:val="28"/>
          <w:szCs w:val="28"/>
        </w:rPr>
        <w:t>туляремия.</w:t>
      </w:r>
    </w:p>
    <w:p w:rsidR="00202B55" w:rsidRPr="004444C6" w:rsidRDefault="00F256F4" w:rsidP="004444C6">
      <w:pPr>
        <w:pStyle w:val="a5"/>
        <w:spacing w:before="150" w:beforeAutospacing="0" w:after="300" w:afterAutospacing="0"/>
        <w:jc w:val="both"/>
        <w:rPr>
          <w:sz w:val="28"/>
          <w:szCs w:val="28"/>
        </w:rPr>
      </w:pPr>
      <w:r w:rsidRPr="004444C6">
        <w:rPr>
          <w:sz w:val="28"/>
          <w:szCs w:val="28"/>
        </w:rPr>
        <w:t xml:space="preserve">      </w:t>
      </w:r>
      <w:r w:rsidR="00202B55" w:rsidRPr="004444C6">
        <w:rPr>
          <w:sz w:val="28"/>
          <w:szCs w:val="28"/>
        </w:rPr>
        <w:t xml:space="preserve">Следует знать, что такое положение дел существует далеко не во всех странах мира. Так, по данным ВОЗ около 20 млн. детей в 2017 году не прививались вообще или </w:t>
      </w:r>
      <w:r w:rsidRPr="004444C6">
        <w:rPr>
          <w:sz w:val="28"/>
          <w:szCs w:val="28"/>
        </w:rPr>
        <w:t xml:space="preserve">были </w:t>
      </w:r>
      <w:r w:rsidR="00202B55" w:rsidRPr="004444C6">
        <w:rPr>
          <w:sz w:val="28"/>
          <w:szCs w:val="28"/>
        </w:rPr>
        <w:t>недостаточно охвачены прививками из-за отсутствия вакцин и не налаженной системы вакцинопрофилактики.</w:t>
      </w:r>
    </w:p>
    <w:p w:rsidR="00202B55" w:rsidRPr="004444C6" w:rsidRDefault="00F256F4" w:rsidP="004444C6">
      <w:pPr>
        <w:pStyle w:val="a5"/>
        <w:spacing w:before="150" w:beforeAutospacing="0" w:after="300" w:afterAutospacing="0"/>
        <w:jc w:val="both"/>
        <w:rPr>
          <w:sz w:val="28"/>
          <w:szCs w:val="28"/>
        </w:rPr>
      </w:pPr>
      <w:r w:rsidRPr="004444C6">
        <w:rPr>
          <w:sz w:val="28"/>
          <w:szCs w:val="28"/>
        </w:rPr>
        <w:t xml:space="preserve">       </w:t>
      </w:r>
      <w:r w:rsidR="00202B55" w:rsidRPr="004444C6">
        <w:rPr>
          <w:sz w:val="28"/>
          <w:szCs w:val="28"/>
        </w:rPr>
        <w:t xml:space="preserve">Одной из целей ЕНИ 2019 года в РФ является закрепление достигнутых ранее успехов в области вакцинации и недопущение распространения «старых» и забытых нами инфекций, таких как корь. В нашей стране и в нашей области есть все возможности для </w:t>
      </w:r>
      <w:r w:rsidR="00EF778E" w:rsidRPr="004444C6">
        <w:rPr>
          <w:sz w:val="28"/>
          <w:szCs w:val="28"/>
        </w:rPr>
        <w:t xml:space="preserve">защиты </w:t>
      </w:r>
      <w:proofErr w:type="gramStart"/>
      <w:r w:rsidR="00202B55" w:rsidRPr="004444C6">
        <w:rPr>
          <w:sz w:val="28"/>
          <w:szCs w:val="28"/>
        </w:rPr>
        <w:t>населения  от</w:t>
      </w:r>
      <w:proofErr w:type="gramEnd"/>
      <w:r w:rsidR="00202B55" w:rsidRPr="004444C6">
        <w:rPr>
          <w:sz w:val="28"/>
          <w:szCs w:val="28"/>
        </w:rPr>
        <w:t> </w:t>
      </w:r>
      <w:proofErr w:type="spellStart"/>
      <w:r w:rsidR="00202B55" w:rsidRPr="004444C6">
        <w:rPr>
          <w:sz w:val="28"/>
          <w:szCs w:val="28"/>
        </w:rPr>
        <w:t>вакциноуправляемых</w:t>
      </w:r>
      <w:proofErr w:type="spellEnd"/>
      <w:r w:rsidR="00202B55" w:rsidRPr="004444C6">
        <w:rPr>
          <w:sz w:val="28"/>
          <w:szCs w:val="28"/>
        </w:rPr>
        <w:t xml:space="preserve"> инфекций.</w:t>
      </w:r>
    </w:p>
    <w:p w:rsidR="004444C6" w:rsidRPr="004444C6" w:rsidRDefault="00F256F4" w:rsidP="004444C6">
      <w:pPr>
        <w:pStyle w:val="a5"/>
        <w:spacing w:before="150" w:beforeAutospacing="0" w:after="300" w:afterAutospacing="0"/>
        <w:jc w:val="both"/>
        <w:rPr>
          <w:sz w:val="28"/>
          <w:szCs w:val="28"/>
        </w:rPr>
      </w:pPr>
      <w:r w:rsidRPr="004444C6">
        <w:rPr>
          <w:sz w:val="28"/>
          <w:szCs w:val="28"/>
        </w:rPr>
        <w:t xml:space="preserve">       </w:t>
      </w:r>
      <w:r w:rsidR="00202B55" w:rsidRPr="004444C6">
        <w:rPr>
          <w:sz w:val="28"/>
          <w:szCs w:val="28"/>
        </w:rPr>
        <w:t>Прививка включает все механизмы защиты, предохраняющие организм от болезнетворного действия микробов и вирусов, организм становится невосприимчивым к болезни, против которой привит. Наука о вакцинах не стоит на месте. Сегодня производство вакцин организовано на самом высоком уровне, что делает вакцины безопасными и эффективными</w:t>
      </w:r>
      <w:r w:rsidR="004444C6" w:rsidRPr="004444C6">
        <w:rPr>
          <w:sz w:val="28"/>
          <w:szCs w:val="28"/>
        </w:rPr>
        <w:t>.</w:t>
      </w:r>
    </w:p>
    <w:p w:rsidR="00A00D21" w:rsidRPr="004444C6" w:rsidRDefault="00155E2F" w:rsidP="004444C6">
      <w:pPr>
        <w:jc w:val="center"/>
      </w:pPr>
      <w:r w:rsidRPr="004444C6">
        <w:rPr>
          <w:noProof/>
        </w:rPr>
        <w:lastRenderedPageBreak/>
        <w:drawing>
          <wp:inline distT="0" distB="0" distL="0" distR="0" wp14:anchorId="4DB7F6E5" wp14:editId="7389C4F0">
            <wp:extent cx="4834650" cy="3846133"/>
            <wp:effectExtent l="0" t="0" r="4445" b="2540"/>
            <wp:docPr id="4" name="Рисунок 4" descr="http://www.trbzdrav.ru/bitrix/templates/general/images-2018/european-immunization-week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bzdrav.ru/bitrix/templates/general/images-2018/european-immunization-week-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4" cy="388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C6" w:rsidRPr="004444C6" w:rsidRDefault="004444C6" w:rsidP="004444C6">
      <w:pPr>
        <w:jc w:val="center"/>
      </w:pPr>
    </w:p>
    <w:p w:rsidR="004444C6" w:rsidRPr="004444C6" w:rsidRDefault="004444C6" w:rsidP="004444C6">
      <w:pPr>
        <w:pStyle w:val="a5"/>
        <w:spacing w:before="15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444C6">
        <w:rPr>
          <w:sz w:val="28"/>
          <w:szCs w:val="28"/>
        </w:rPr>
        <w:t xml:space="preserve">Приглашаем  </w:t>
      </w:r>
      <w:r>
        <w:rPr>
          <w:sz w:val="28"/>
          <w:szCs w:val="28"/>
        </w:rPr>
        <w:t>Вас</w:t>
      </w:r>
      <w:proofErr w:type="gramEnd"/>
      <w:r>
        <w:rPr>
          <w:sz w:val="28"/>
          <w:szCs w:val="28"/>
        </w:rPr>
        <w:t xml:space="preserve"> посетить </w:t>
      </w:r>
      <w:r w:rsidRPr="004444C6">
        <w:rPr>
          <w:sz w:val="28"/>
          <w:szCs w:val="28"/>
        </w:rPr>
        <w:t> поликлиник</w:t>
      </w:r>
      <w:r>
        <w:rPr>
          <w:sz w:val="28"/>
          <w:szCs w:val="28"/>
        </w:rPr>
        <w:t>у</w:t>
      </w:r>
      <w:r w:rsidRPr="0044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4444C6">
        <w:rPr>
          <w:sz w:val="28"/>
          <w:szCs w:val="28"/>
        </w:rPr>
        <w:t>уточн</w:t>
      </w:r>
      <w:r>
        <w:rPr>
          <w:sz w:val="28"/>
          <w:szCs w:val="28"/>
        </w:rPr>
        <w:t>ения своего прививочного статуса</w:t>
      </w:r>
      <w:r w:rsidRPr="004444C6">
        <w:rPr>
          <w:sz w:val="28"/>
          <w:szCs w:val="28"/>
        </w:rPr>
        <w:t>. Опытные медицинские работники расскажут Вам о значении вакцин, ответят на интересующие вопросы и после осмотра сделают необходимую прививку.</w:t>
      </w:r>
    </w:p>
    <w:p w:rsidR="004444C6" w:rsidRPr="004444C6" w:rsidRDefault="004444C6" w:rsidP="004444C6"/>
    <w:sectPr w:rsidR="004444C6" w:rsidRPr="004444C6" w:rsidSect="00202B5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0166"/>
    <w:multiLevelType w:val="multilevel"/>
    <w:tmpl w:val="BC4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2F"/>
    <w:rsid w:val="00155E2F"/>
    <w:rsid w:val="00202B55"/>
    <w:rsid w:val="004444C6"/>
    <w:rsid w:val="00785221"/>
    <w:rsid w:val="00A00D21"/>
    <w:rsid w:val="00EF778E"/>
    <w:rsid w:val="00F2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B7D1"/>
  <w15:chartTrackingRefBased/>
  <w15:docId w15:val="{BC94B212-8C5B-42CC-9B26-BC378145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0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34DC-A054-4619-9CE2-22B67982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2019-04-23T13:30:00Z</dcterms:created>
  <dcterms:modified xsi:type="dcterms:W3CDTF">2019-04-23T14:40:00Z</dcterms:modified>
</cp:coreProperties>
</file>